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0D" w:rsidRPr="0052480D" w:rsidRDefault="0052480D" w:rsidP="000D1B29">
      <w:pPr>
        <w:shd w:val="clear" w:color="auto" w:fill="FFFFFF"/>
        <w:spacing w:after="0" w:line="240" w:lineRule="auto"/>
        <w:ind w:firstLine="567"/>
        <w:jc w:val="center"/>
        <w:rPr>
          <w:rFonts w:ascii="Times New Roman" w:eastAsia="Times New Roman" w:hAnsi="Times New Roman" w:cs="Times New Roman"/>
          <w:sz w:val="28"/>
          <w:szCs w:val="28"/>
        </w:rPr>
      </w:pPr>
      <w:r w:rsidRPr="0052480D">
        <w:rPr>
          <w:rFonts w:ascii="Times New Roman" w:eastAsia="Times New Roman" w:hAnsi="Times New Roman" w:cs="Times New Roman"/>
          <w:b/>
          <w:bCs/>
          <w:sz w:val="28"/>
          <w:szCs w:val="28"/>
          <w:bdr w:val="none" w:sz="0" w:space="0" w:color="auto" w:frame="1"/>
        </w:rPr>
        <w:t>П Р А В И Л А</w:t>
      </w:r>
    </w:p>
    <w:p w:rsidR="0052480D" w:rsidRPr="0052480D" w:rsidRDefault="0052480D" w:rsidP="000D1B29">
      <w:pPr>
        <w:shd w:val="clear" w:color="auto" w:fill="FFFFFF"/>
        <w:spacing w:after="0" w:line="240" w:lineRule="auto"/>
        <w:ind w:firstLine="567"/>
        <w:jc w:val="center"/>
        <w:rPr>
          <w:rFonts w:ascii="Times New Roman" w:eastAsia="Times New Roman" w:hAnsi="Times New Roman" w:cs="Times New Roman"/>
          <w:sz w:val="28"/>
          <w:szCs w:val="28"/>
        </w:rPr>
      </w:pPr>
      <w:r w:rsidRPr="00965A97">
        <w:rPr>
          <w:rFonts w:ascii="Times New Roman" w:eastAsia="Times New Roman" w:hAnsi="Times New Roman" w:cs="Times New Roman"/>
          <w:b/>
          <w:bCs/>
          <w:sz w:val="28"/>
          <w:szCs w:val="28"/>
        </w:rPr>
        <w:t xml:space="preserve">поведінки </w:t>
      </w:r>
      <w:r w:rsidR="00965A97">
        <w:rPr>
          <w:rFonts w:ascii="Times New Roman" w:eastAsia="Times New Roman" w:hAnsi="Times New Roman" w:cs="Times New Roman"/>
          <w:b/>
          <w:bCs/>
          <w:sz w:val="28"/>
          <w:szCs w:val="28"/>
        </w:rPr>
        <w:t>учнів ЛМВ ім.</w:t>
      </w:r>
      <w:r w:rsidR="007F6EE3">
        <w:rPr>
          <w:rFonts w:ascii="Times New Roman" w:eastAsia="Times New Roman" w:hAnsi="Times New Roman" w:cs="Times New Roman"/>
          <w:b/>
          <w:bCs/>
          <w:sz w:val="28"/>
          <w:szCs w:val="28"/>
        </w:rPr>
        <w:t xml:space="preserve"> </w:t>
      </w:r>
      <w:r w:rsidR="00965A97">
        <w:rPr>
          <w:rFonts w:ascii="Times New Roman" w:eastAsia="Times New Roman" w:hAnsi="Times New Roman" w:cs="Times New Roman"/>
          <w:b/>
          <w:bCs/>
          <w:sz w:val="28"/>
          <w:szCs w:val="28"/>
        </w:rPr>
        <w:t>В.Стуса ЛМР</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965A97">
        <w:rPr>
          <w:rFonts w:ascii="Times New Roman" w:eastAsia="Times New Roman" w:hAnsi="Times New Roman" w:cs="Times New Roman"/>
          <w:i/>
          <w:iCs/>
          <w:sz w:val="28"/>
          <w:szCs w:val="28"/>
        </w:rPr>
        <w:t> Правила складені у відповідності до чинного законодавства, зокрема</w:t>
      </w:r>
      <w:r w:rsidR="00C74209">
        <w:rPr>
          <w:rFonts w:ascii="Times New Roman" w:eastAsia="Times New Roman" w:hAnsi="Times New Roman" w:cs="Times New Roman"/>
          <w:i/>
          <w:iCs/>
          <w:sz w:val="28"/>
          <w:szCs w:val="28"/>
        </w:rPr>
        <w:t xml:space="preserve"> </w:t>
      </w:r>
      <w:r w:rsidR="00813FE3" w:rsidRPr="00C74209">
        <w:rPr>
          <w:rStyle w:val="a4"/>
          <w:rFonts w:ascii="Times New Roman" w:hAnsi="Times New Roman" w:cs="Times New Roman"/>
          <w:color w:val="111111"/>
          <w:sz w:val="28"/>
          <w:szCs w:val="28"/>
          <w:shd w:val="clear" w:color="auto" w:fill="FFFFFF"/>
        </w:rPr>
        <w:t>базуються на законах України, постановах Міністерства освіти і науки України та органів місцевого самоврядування, Статуті ліцею.</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C74209">
        <w:rPr>
          <w:rFonts w:ascii="Times New Roman" w:eastAsia="Times New Roman" w:hAnsi="Times New Roman" w:cs="Times New Roman"/>
          <w:i/>
          <w:iCs/>
          <w:sz w:val="28"/>
          <w:szCs w:val="28"/>
        </w:rPr>
        <w:t> </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Виконувати наступні правила поведінки учнів у ліцеї, регламенту роботи ліцею; дотримуватися єдиних вимог до підручників, зошитів та особистих речей; дотримуватися єдиних вимог до зовнішнього вигляду в ліцеї.</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Ощадливо ставитись до свого і чужого часу.</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Вчасно приходити до ліцею – за 15 хвилин до початку занять.</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Вітатися з усіма працівниками ліцею, батьками, гостями, учнями. В коридорі або на вулиці першим вітати дорослого, який іде тобі  назустріч.</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Виконувати розпорядження дорослих /адміністрації, вчителів та батьків/.</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Якісно виконувати задану роботу під час уроку та самопідготовки, домашні завдання. Обов’язково виконувати домашні завдання, що отримані на вихідні дні, на період канікул.</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До приходу вчителя в клас підготувати все необхідне до уроку шкільне приладдя. Підручник,  зошити  мають бути акуратно покладені на парті.</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Урок розпочинається відразу після дзвоника. Ліцеїсти вітають вчителя, стоячи біля своїх парт.</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pacing w:val="-10"/>
          <w:sz w:val="28"/>
          <w:szCs w:val="28"/>
          <w:bdr w:val="none" w:sz="0" w:space="0" w:color="auto" w:frame="1"/>
        </w:rPr>
        <w:t>·                </w:t>
      </w:r>
      <w:r w:rsidRPr="0052480D">
        <w:rPr>
          <w:rFonts w:ascii="Times New Roman" w:eastAsia="Times New Roman" w:hAnsi="Times New Roman" w:cs="Times New Roman"/>
          <w:sz w:val="28"/>
          <w:szCs w:val="28"/>
          <w:bdr w:val="none" w:sz="0" w:space="0" w:color="auto" w:frame="1"/>
        </w:rPr>
        <w:t>Під час уроку уважно слухати вчителя і не заважати працювати іншим.</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Форма звертання до вчителя на уроці – піднята рука.</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Pr="00965A97">
        <w:rPr>
          <w:rFonts w:ascii="Times New Roman" w:eastAsia="Times New Roman" w:hAnsi="Times New Roman" w:cs="Times New Roman"/>
          <w:bCs/>
          <w:sz w:val="28"/>
          <w:szCs w:val="28"/>
        </w:rPr>
        <w:t>Дозволяється виходити з класу на уроці тільки у випадку крайньої необхідності та з дозволу  вчителя.</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Вітати  дорослого, який зайшов до класу, підводячись, та сідати після дозволу вчителя.</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xml:space="preserve">·        Після закінчення уроку вставати тільки після слів вчителя </w:t>
      </w:r>
      <w:proofErr w:type="spellStart"/>
      <w:r w:rsidRPr="0052480D">
        <w:rPr>
          <w:rFonts w:ascii="Times New Roman" w:eastAsia="Times New Roman" w:hAnsi="Times New Roman" w:cs="Times New Roman"/>
          <w:sz w:val="28"/>
          <w:szCs w:val="28"/>
          <w:bdr w:val="none" w:sz="0" w:space="0" w:color="auto" w:frame="1"/>
        </w:rPr>
        <w:t>“Урок</w:t>
      </w:r>
      <w:proofErr w:type="spellEnd"/>
      <w:r w:rsidRPr="0052480D">
        <w:rPr>
          <w:rFonts w:ascii="Times New Roman" w:eastAsia="Times New Roman" w:hAnsi="Times New Roman" w:cs="Times New Roman"/>
          <w:sz w:val="28"/>
          <w:szCs w:val="28"/>
          <w:bdr w:val="none" w:sz="0" w:space="0" w:color="auto" w:frame="1"/>
        </w:rPr>
        <w:t xml:space="preserve"> </w:t>
      </w:r>
      <w:proofErr w:type="spellStart"/>
      <w:r w:rsidRPr="0052480D">
        <w:rPr>
          <w:rFonts w:ascii="Times New Roman" w:eastAsia="Times New Roman" w:hAnsi="Times New Roman" w:cs="Times New Roman"/>
          <w:sz w:val="28"/>
          <w:szCs w:val="28"/>
          <w:bdr w:val="none" w:sz="0" w:space="0" w:color="auto" w:frame="1"/>
        </w:rPr>
        <w:t>закінчено”</w:t>
      </w:r>
      <w:proofErr w:type="spellEnd"/>
      <w:r w:rsidRPr="0052480D">
        <w:rPr>
          <w:rFonts w:ascii="Times New Roman" w:eastAsia="Times New Roman" w:hAnsi="Times New Roman" w:cs="Times New Roman"/>
          <w:sz w:val="28"/>
          <w:szCs w:val="28"/>
          <w:bdr w:val="none" w:sz="0" w:space="0" w:color="auto" w:frame="1"/>
        </w:rPr>
        <w:t>.</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Pr="00965A97">
        <w:rPr>
          <w:rFonts w:ascii="Times New Roman" w:eastAsia="Times New Roman" w:hAnsi="Times New Roman" w:cs="Times New Roman"/>
          <w:bCs/>
          <w:sz w:val="28"/>
          <w:szCs w:val="28"/>
        </w:rPr>
        <w:t>Під час уроку категорично заборонено користуватися мобільним телефоном та будь-якими сторонніми речами, не передбаченими для навчального процесу. Мобільний телефон на час проведення уроку повинен бути вимкнений</w:t>
      </w:r>
      <w:r w:rsidR="00965A97" w:rsidRPr="00965A97">
        <w:rPr>
          <w:rFonts w:ascii="Times New Roman" w:eastAsia="Times New Roman" w:hAnsi="Times New Roman" w:cs="Times New Roman"/>
          <w:bCs/>
          <w:sz w:val="28"/>
          <w:szCs w:val="28"/>
        </w:rPr>
        <w:t>, якщо він не використовується у роботі.</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Підтримувати чистоту. Прибирати за собою, якщо з власної вини сталося порушення чистоти.</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Pr="00965A97">
        <w:rPr>
          <w:rFonts w:ascii="Times New Roman" w:eastAsia="Times New Roman" w:hAnsi="Times New Roman" w:cs="Times New Roman"/>
          <w:bCs/>
          <w:sz w:val="28"/>
          <w:szCs w:val="28"/>
        </w:rPr>
        <w:t>Дбайливо ставитись до свого і чужого майна. У випадку навмисного пошкодження майна або відновлювати пошкоджене, або відшкодовувати його вартість.</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Pr="00965A97">
        <w:rPr>
          <w:rFonts w:ascii="Times New Roman" w:eastAsia="Times New Roman" w:hAnsi="Times New Roman" w:cs="Times New Roman"/>
          <w:bCs/>
          <w:sz w:val="28"/>
          <w:szCs w:val="28"/>
        </w:rPr>
        <w:t xml:space="preserve">Не брати чужого. Обов’язково питати дозволу, якщо потрібно щось взяти. </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У приміщенні поводитись спокійно, дотримуючись дисципліни і порядку.</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Під час ходьби триматися правої сторони.</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lastRenderedPageBreak/>
        <w:t>·        Бігати та стрибати тільки у спеціально в</w:t>
      </w:r>
      <w:r w:rsidR="00965A97" w:rsidRPr="00965A97">
        <w:rPr>
          <w:rFonts w:ascii="Times New Roman" w:eastAsia="Times New Roman" w:hAnsi="Times New Roman" w:cs="Times New Roman"/>
          <w:sz w:val="28"/>
          <w:szCs w:val="28"/>
          <w:bdr w:val="none" w:sz="0" w:space="0" w:color="auto" w:frame="1"/>
        </w:rPr>
        <w:t xml:space="preserve">ідведених місцях /спортивний </w:t>
      </w:r>
      <w:r w:rsidRPr="0052480D">
        <w:rPr>
          <w:rFonts w:ascii="Times New Roman" w:eastAsia="Times New Roman" w:hAnsi="Times New Roman" w:cs="Times New Roman"/>
          <w:sz w:val="28"/>
          <w:szCs w:val="28"/>
          <w:bdr w:val="none" w:sz="0" w:space="0" w:color="auto" w:frame="1"/>
        </w:rPr>
        <w:t>зал, ігрові та спортивні майданчики/ і тільки за умови відсутності загрози власному здоров’ю та здоров’ю оточуючих.</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Дотримуватися етикету спілкування.</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Категорично заборонені хамство, грубість, цинізм, зверхність. Заборонено принижувати людську гідність /допускати принизливі й образливі вислови, вживати ненормовану лексику тощо/.</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Сумлінно виконувати класні або ліцейські доручення. Добросовісно виконувати обов’язки чергового.</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00965A97" w:rsidRPr="00965A97">
        <w:rPr>
          <w:rFonts w:ascii="Times New Roman" w:eastAsia="Times New Roman" w:hAnsi="Times New Roman" w:cs="Times New Roman"/>
          <w:sz w:val="28"/>
          <w:szCs w:val="28"/>
          <w:bdr w:val="none" w:sz="0" w:space="0" w:color="auto" w:frame="1"/>
        </w:rPr>
        <w:t xml:space="preserve">Брати </w:t>
      </w:r>
      <w:r w:rsidRPr="0052480D">
        <w:rPr>
          <w:rFonts w:ascii="Times New Roman" w:eastAsia="Times New Roman" w:hAnsi="Times New Roman" w:cs="Times New Roman"/>
          <w:sz w:val="28"/>
          <w:szCs w:val="28"/>
          <w:bdr w:val="none" w:sz="0" w:space="0" w:color="auto" w:frame="1"/>
        </w:rPr>
        <w:t>активну участь у суспільному житті класу та ліцею.</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Турбуватися про честь ліцею і підтримувати його традиції, його авторитет як в стінах ліцею, так і за його межами.</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Pr="00965A97">
        <w:rPr>
          <w:rFonts w:ascii="Times New Roman" w:eastAsia="Times New Roman" w:hAnsi="Times New Roman" w:cs="Times New Roman"/>
          <w:iCs/>
          <w:sz w:val="28"/>
          <w:szCs w:val="28"/>
        </w:rPr>
        <w:t>Турбуватися про здоров’я і безпеку особистого життя і життя інших:</w:t>
      </w:r>
      <w:r w:rsidR="00965A97" w:rsidRPr="00965A97">
        <w:rPr>
          <w:rFonts w:ascii="Times New Roman" w:eastAsia="Times New Roman" w:hAnsi="Times New Roman" w:cs="Times New Roman"/>
          <w:sz w:val="28"/>
          <w:szCs w:val="28"/>
        </w:rPr>
        <w:t xml:space="preserve"> </w:t>
      </w:r>
      <w:r w:rsidRPr="00965A97">
        <w:rPr>
          <w:rFonts w:ascii="Times New Roman" w:eastAsia="Times New Roman" w:hAnsi="Times New Roman" w:cs="Times New Roman"/>
          <w:bCs/>
          <w:sz w:val="28"/>
          <w:szCs w:val="28"/>
        </w:rPr>
        <w:t>категорично заборонено курити, вживати алкогольні та слабоалкогольні напої, будь-які наркотичні речовини, в тому числі напої, до складу яких входять слабо наркотичні речовини;</w:t>
      </w:r>
      <w:r w:rsidR="00965A97">
        <w:rPr>
          <w:rFonts w:ascii="Times New Roman" w:eastAsia="Times New Roman" w:hAnsi="Times New Roman" w:cs="Times New Roman"/>
          <w:bCs/>
          <w:sz w:val="28"/>
          <w:szCs w:val="28"/>
        </w:rPr>
        <w:t xml:space="preserve"> </w:t>
      </w:r>
      <w:r w:rsidRPr="00965A97">
        <w:rPr>
          <w:rFonts w:ascii="Times New Roman" w:eastAsia="Times New Roman" w:hAnsi="Times New Roman" w:cs="Times New Roman"/>
          <w:bCs/>
          <w:sz w:val="28"/>
          <w:szCs w:val="28"/>
        </w:rPr>
        <w:t>приносити вогнепальну, холодну зброю, порнографічну продукцію. </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00965A97" w:rsidRPr="00965A97">
        <w:rPr>
          <w:rFonts w:ascii="Times New Roman" w:eastAsia="Times New Roman" w:hAnsi="Times New Roman" w:cs="Times New Roman"/>
          <w:sz w:val="28"/>
          <w:szCs w:val="28"/>
          <w:bdr w:val="none" w:sz="0" w:space="0" w:color="auto" w:frame="1"/>
        </w:rPr>
        <w:t>Н</w:t>
      </w:r>
      <w:r w:rsidRPr="0052480D">
        <w:rPr>
          <w:rFonts w:ascii="Times New Roman" w:eastAsia="Times New Roman" w:hAnsi="Times New Roman" w:cs="Times New Roman"/>
          <w:sz w:val="28"/>
          <w:szCs w:val="28"/>
          <w:bdr w:val="none" w:sz="0" w:space="0" w:color="auto" w:frame="1"/>
        </w:rPr>
        <w:t>е вчиняти будь-яких дій, які загрожують власному здоров’ю та здоров’ю оточуючих (вилазити з вікон, стрибати з високих поверхонь, використовувати речі не за призначенням тощо).</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00965A97" w:rsidRPr="00965A97">
        <w:rPr>
          <w:rFonts w:ascii="Times New Roman" w:eastAsia="Times New Roman" w:hAnsi="Times New Roman" w:cs="Times New Roman"/>
          <w:sz w:val="28"/>
          <w:szCs w:val="28"/>
          <w:bdr w:val="none" w:sz="0" w:space="0" w:color="auto" w:frame="1"/>
        </w:rPr>
        <w:t>Ні</w:t>
      </w:r>
      <w:r w:rsidRPr="0052480D">
        <w:rPr>
          <w:rFonts w:ascii="Times New Roman" w:eastAsia="Times New Roman" w:hAnsi="Times New Roman" w:cs="Times New Roman"/>
          <w:sz w:val="28"/>
          <w:szCs w:val="28"/>
          <w:bdr w:val="none" w:sz="0" w:space="0" w:color="auto" w:frame="1"/>
        </w:rPr>
        <w:t xml:space="preserve"> в якому разі не залишати ліцей без дозволу адмініс</w:t>
      </w:r>
      <w:r w:rsidR="00965A97" w:rsidRPr="00965A97">
        <w:rPr>
          <w:rFonts w:ascii="Times New Roman" w:eastAsia="Times New Roman" w:hAnsi="Times New Roman" w:cs="Times New Roman"/>
          <w:sz w:val="28"/>
          <w:szCs w:val="28"/>
          <w:bdr w:val="none" w:sz="0" w:space="0" w:color="auto" w:frame="1"/>
        </w:rPr>
        <w:t>трації або класного керівника</w:t>
      </w:r>
      <w:r w:rsidRPr="0052480D">
        <w:rPr>
          <w:rFonts w:ascii="Times New Roman" w:eastAsia="Times New Roman" w:hAnsi="Times New Roman" w:cs="Times New Roman"/>
          <w:sz w:val="28"/>
          <w:szCs w:val="28"/>
          <w:bdr w:val="none" w:sz="0" w:space="0" w:color="auto" w:frame="1"/>
        </w:rPr>
        <w:t>.</w:t>
      </w:r>
    </w:p>
    <w:p w:rsidR="000D1B29"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52480D">
        <w:rPr>
          <w:rFonts w:ascii="Times New Roman" w:eastAsia="Times New Roman" w:hAnsi="Times New Roman" w:cs="Times New Roman"/>
          <w:sz w:val="28"/>
          <w:szCs w:val="28"/>
          <w:bdr w:val="none" w:sz="0" w:space="0" w:color="auto" w:frame="1"/>
        </w:rPr>
        <w:t>·        Потреба ліцеїста бути відсутнім на заняттях з будь-яких обставин</w:t>
      </w:r>
      <w:r w:rsidR="00965A97" w:rsidRPr="00965A97">
        <w:rPr>
          <w:rFonts w:ascii="Times New Roman" w:eastAsia="Times New Roman" w:hAnsi="Times New Roman" w:cs="Times New Roman"/>
          <w:sz w:val="28"/>
          <w:szCs w:val="28"/>
          <w:bdr w:val="none" w:sz="0" w:space="0" w:color="auto" w:frame="1"/>
        </w:rPr>
        <w:t xml:space="preserve"> </w:t>
      </w:r>
      <w:r w:rsidRPr="0052480D">
        <w:rPr>
          <w:rFonts w:ascii="Times New Roman" w:eastAsia="Times New Roman" w:hAnsi="Times New Roman" w:cs="Times New Roman"/>
          <w:sz w:val="28"/>
          <w:szCs w:val="28"/>
          <w:bdr w:val="none" w:sz="0" w:space="0" w:color="auto" w:frame="1"/>
        </w:rPr>
        <w:t>завчасно узгоджується особисто батьками з директором ліцею</w:t>
      </w:r>
      <w:r w:rsidR="00965A97" w:rsidRPr="00965A97">
        <w:rPr>
          <w:rFonts w:ascii="Times New Roman" w:eastAsia="Times New Roman" w:hAnsi="Times New Roman" w:cs="Times New Roman"/>
          <w:sz w:val="28"/>
          <w:szCs w:val="28"/>
          <w:bdr w:val="none" w:sz="0" w:space="0" w:color="auto" w:frame="1"/>
        </w:rPr>
        <w:t>, класним керівником</w:t>
      </w:r>
      <w:r w:rsidRPr="0052480D">
        <w:rPr>
          <w:rFonts w:ascii="Times New Roman" w:eastAsia="Times New Roman" w:hAnsi="Times New Roman" w:cs="Times New Roman"/>
          <w:sz w:val="28"/>
          <w:szCs w:val="28"/>
          <w:bdr w:val="none" w:sz="0" w:space="0" w:color="auto" w:frame="1"/>
        </w:rPr>
        <w:t xml:space="preserve"> і оформлюється письмово відповідною з</w:t>
      </w:r>
      <w:r w:rsidR="00965A97" w:rsidRPr="00965A97">
        <w:rPr>
          <w:rFonts w:ascii="Times New Roman" w:eastAsia="Times New Roman" w:hAnsi="Times New Roman" w:cs="Times New Roman"/>
          <w:sz w:val="28"/>
          <w:szCs w:val="28"/>
          <w:bdr w:val="none" w:sz="0" w:space="0" w:color="auto" w:frame="1"/>
        </w:rPr>
        <w:t xml:space="preserve">аявою батьків </w:t>
      </w:r>
      <w:r w:rsidRPr="0052480D">
        <w:rPr>
          <w:rFonts w:ascii="Times New Roman" w:eastAsia="Times New Roman" w:hAnsi="Times New Roman" w:cs="Times New Roman"/>
          <w:sz w:val="28"/>
          <w:szCs w:val="28"/>
          <w:bdr w:val="none" w:sz="0" w:space="0" w:color="auto" w:frame="1"/>
        </w:rPr>
        <w:t>і дозволом адміністрації.</w:t>
      </w:r>
    </w:p>
    <w:p w:rsidR="0052480D" w:rsidRPr="0052480D"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Відповідати за свої вчинки.</w:t>
      </w:r>
    </w:p>
    <w:p w:rsidR="0052480D" w:rsidRPr="00965A97" w:rsidRDefault="0052480D" w:rsidP="000D1B29">
      <w:pPr>
        <w:shd w:val="clear" w:color="auto" w:fill="FFFFFF"/>
        <w:spacing w:after="0" w:line="240" w:lineRule="auto"/>
        <w:ind w:firstLine="567"/>
        <w:jc w:val="both"/>
        <w:rPr>
          <w:rFonts w:ascii="Times New Roman" w:eastAsia="Times New Roman" w:hAnsi="Times New Roman" w:cs="Times New Roman"/>
          <w:sz w:val="28"/>
          <w:szCs w:val="28"/>
        </w:rPr>
      </w:pPr>
      <w:r w:rsidRPr="0052480D">
        <w:rPr>
          <w:rFonts w:ascii="Times New Roman" w:eastAsia="Times New Roman" w:hAnsi="Times New Roman" w:cs="Times New Roman"/>
          <w:sz w:val="28"/>
          <w:szCs w:val="28"/>
          <w:bdr w:val="none" w:sz="0" w:space="0" w:color="auto" w:frame="1"/>
        </w:rPr>
        <w:t>·        </w:t>
      </w:r>
      <w:r w:rsidRPr="00965A97">
        <w:rPr>
          <w:rFonts w:ascii="Times New Roman" w:hAnsi="Times New Roman" w:cs="Times New Roman"/>
          <w:sz w:val="28"/>
          <w:szCs w:val="28"/>
        </w:rPr>
        <w:t>Прагнути до пізнання. Наполегливо, творчо оволодівати основами наук, навичками самоосвіти, постійно працювати над собою.</w:t>
      </w:r>
    </w:p>
    <w:p w:rsidR="0052480D" w:rsidRPr="00965A97" w:rsidRDefault="000D1B29" w:rsidP="000D1B29">
      <w:pPr>
        <w:pStyle w:val="a3"/>
        <w:shd w:val="clear" w:color="auto" w:fill="FFFFFF"/>
        <w:spacing w:before="0" w:beforeAutospacing="0" w:after="0" w:afterAutospacing="0"/>
        <w:ind w:firstLine="567"/>
        <w:jc w:val="both"/>
        <w:textAlignment w:val="baseline"/>
        <w:rPr>
          <w:sz w:val="28"/>
          <w:szCs w:val="28"/>
        </w:rPr>
      </w:pPr>
      <w:r>
        <w:rPr>
          <w:sz w:val="28"/>
          <w:szCs w:val="28"/>
        </w:rPr>
        <w:t xml:space="preserve">.      </w:t>
      </w:r>
      <w:r w:rsidR="0052480D" w:rsidRPr="00965A97">
        <w:rPr>
          <w:sz w:val="28"/>
          <w:szCs w:val="28"/>
        </w:rPr>
        <w:t>Берегти, примножувати кращі традиції ліцею, бути патріотами свого навчального закладу. Брати  активну  участь  у громадсько-корисній  праці, громадському житті.</w:t>
      </w:r>
    </w:p>
    <w:p w:rsidR="0052480D" w:rsidRPr="00965A97" w:rsidRDefault="000D1B29" w:rsidP="000D1B29">
      <w:pPr>
        <w:pStyle w:val="a3"/>
        <w:shd w:val="clear" w:color="auto" w:fill="FFFFFF"/>
        <w:spacing w:before="0" w:beforeAutospacing="0" w:after="0" w:afterAutospacing="0"/>
        <w:ind w:firstLine="567"/>
        <w:jc w:val="both"/>
        <w:textAlignment w:val="baseline"/>
        <w:rPr>
          <w:sz w:val="28"/>
          <w:szCs w:val="28"/>
        </w:rPr>
      </w:pPr>
      <w:r>
        <w:rPr>
          <w:sz w:val="28"/>
          <w:szCs w:val="28"/>
        </w:rPr>
        <w:t xml:space="preserve">.        </w:t>
      </w:r>
      <w:r w:rsidR="0052480D" w:rsidRPr="00965A97">
        <w:rPr>
          <w:sz w:val="28"/>
          <w:szCs w:val="28"/>
        </w:rPr>
        <w:t>Поважати батьків, учителів, своїх товаришів, турбуватись про хворих і людей похилого віку,  молодших – справа честі кожного ліцеїста.</w:t>
      </w:r>
    </w:p>
    <w:p w:rsidR="0052480D" w:rsidRPr="00965A97" w:rsidRDefault="000D1B29" w:rsidP="000D1B29">
      <w:pPr>
        <w:pStyle w:val="a3"/>
        <w:shd w:val="clear" w:color="auto" w:fill="FFFFFF"/>
        <w:spacing w:before="0" w:beforeAutospacing="0" w:after="0" w:afterAutospacing="0"/>
        <w:ind w:firstLine="567"/>
        <w:jc w:val="both"/>
        <w:textAlignment w:val="baseline"/>
        <w:rPr>
          <w:sz w:val="28"/>
          <w:szCs w:val="28"/>
        </w:rPr>
      </w:pPr>
      <w:r>
        <w:rPr>
          <w:sz w:val="28"/>
          <w:szCs w:val="28"/>
        </w:rPr>
        <w:t xml:space="preserve">.      </w:t>
      </w:r>
      <w:r w:rsidR="0052480D" w:rsidRPr="00965A97">
        <w:rPr>
          <w:sz w:val="28"/>
          <w:szCs w:val="28"/>
        </w:rPr>
        <w:t>У стосунках «учень-учитель», «учень-учень», «учень-батьки» виявляти повагу і довіру один до одного, визнавати право кожного бути особистістю.</w:t>
      </w:r>
    </w:p>
    <w:p w:rsidR="0052480D" w:rsidRPr="00965A97" w:rsidRDefault="000D1B29" w:rsidP="000D1B29">
      <w:pPr>
        <w:pStyle w:val="a3"/>
        <w:shd w:val="clear" w:color="auto" w:fill="FFFFFF"/>
        <w:spacing w:before="0" w:beforeAutospacing="0" w:after="0" w:afterAutospacing="0"/>
        <w:ind w:firstLine="567"/>
        <w:jc w:val="both"/>
        <w:textAlignment w:val="baseline"/>
        <w:rPr>
          <w:sz w:val="28"/>
          <w:szCs w:val="28"/>
        </w:rPr>
      </w:pPr>
      <w:r>
        <w:rPr>
          <w:sz w:val="28"/>
          <w:szCs w:val="28"/>
        </w:rPr>
        <w:t xml:space="preserve">.  </w:t>
      </w:r>
      <w:r w:rsidR="0052480D" w:rsidRPr="00965A97">
        <w:rPr>
          <w:sz w:val="28"/>
          <w:szCs w:val="28"/>
        </w:rPr>
        <w:t xml:space="preserve">Вважати пропуски уроків без поважних причин, паління, псування  майна ліцею, брутальність,  правопорушення та інші випадки надзвичайного характеру грубими порушеннями Статуту, які розглядаються педрадою та Радою ліцею, де приймаються рішення щодо подальшого перебування учня в ліцеї. </w:t>
      </w:r>
    </w:p>
    <w:p w:rsidR="000D1B29" w:rsidRDefault="000D1B29" w:rsidP="000D1B29">
      <w:pPr>
        <w:pStyle w:val="a3"/>
        <w:shd w:val="clear" w:color="auto" w:fill="FFFFFF"/>
        <w:spacing w:before="0" w:beforeAutospacing="0" w:after="0" w:afterAutospacing="0" w:line="360" w:lineRule="atLeast"/>
        <w:ind w:firstLine="567"/>
        <w:jc w:val="both"/>
        <w:rPr>
          <w:rStyle w:val="a4"/>
          <w:b/>
          <w:i w:val="0"/>
          <w:sz w:val="28"/>
          <w:szCs w:val="28"/>
          <w:u w:val="single"/>
        </w:rPr>
      </w:pPr>
    </w:p>
    <w:p w:rsidR="000D1B29" w:rsidRDefault="00965A97" w:rsidP="000D1B29">
      <w:pPr>
        <w:pStyle w:val="a3"/>
        <w:shd w:val="clear" w:color="auto" w:fill="FFFFFF"/>
        <w:spacing w:before="0" w:beforeAutospacing="0" w:after="0" w:afterAutospacing="0" w:line="360" w:lineRule="atLeast"/>
        <w:ind w:firstLine="567"/>
        <w:jc w:val="both"/>
        <w:rPr>
          <w:b/>
          <w:sz w:val="28"/>
          <w:szCs w:val="28"/>
        </w:rPr>
      </w:pPr>
      <w:r w:rsidRPr="000D1B29">
        <w:rPr>
          <w:rStyle w:val="a4"/>
          <w:b/>
          <w:i w:val="0"/>
          <w:sz w:val="28"/>
          <w:szCs w:val="28"/>
          <w:u w:val="single"/>
        </w:rPr>
        <w:t>ГОЛОВНЕ:</w:t>
      </w:r>
    </w:p>
    <w:p w:rsidR="000D1B29" w:rsidRDefault="00965A97" w:rsidP="000D1B29">
      <w:pPr>
        <w:pStyle w:val="a3"/>
        <w:shd w:val="clear" w:color="auto" w:fill="FFFFFF"/>
        <w:spacing w:before="0" w:beforeAutospacing="0" w:after="0" w:afterAutospacing="0" w:line="360" w:lineRule="atLeast"/>
        <w:ind w:firstLine="567"/>
        <w:jc w:val="both"/>
        <w:rPr>
          <w:b/>
          <w:sz w:val="28"/>
          <w:szCs w:val="28"/>
        </w:rPr>
      </w:pPr>
      <w:r w:rsidRPr="00965A97">
        <w:rPr>
          <w:rStyle w:val="a4"/>
          <w:i w:val="0"/>
          <w:sz w:val="28"/>
          <w:szCs w:val="28"/>
        </w:rPr>
        <w:t>1. Намагайтесь жити так, щоб людям поруч з Вами було добре.</w:t>
      </w:r>
    </w:p>
    <w:p w:rsidR="000D1B29" w:rsidRDefault="00965A97" w:rsidP="000D1B29">
      <w:pPr>
        <w:pStyle w:val="a3"/>
        <w:shd w:val="clear" w:color="auto" w:fill="FFFFFF"/>
        <w:spacing w:before="0" w:beforeAutospacing="0" w:after="0" w:afterAutospacing="0" w:line="360" w:lineRule="atLeast"/>
        <w:ind w:firstLine="567"/>
        <w:jc w:val="both"/>
        <w:rPr>
          <w:b/>
          <w:sz w:val="28"/>
          <w:szCs w:val="28"/>
        </w:rPr>
      </w:pPr>
      <w:r w:rsidRPr="00965A97">
        <w:rPr>
          <w:rStyle w:val="a4"/>
          <w:i w:val="0"/>
          <w:sz w:val="28"/>
          <w:szCs w:val="28"/>
        </w:rPr>
        <w:t>2. Перш ніж звернутись до людини, посміхніться їй: адже добрі стосунки починаються з посмішки.</w:t>
      </w:r>
    </w:p>
    <w:p w:rsidR="000D1B29" w:rsidRDefault="00965A97" w:rsidP="000D1B29">
      <w:pPr>
        <w:pStyle w:val="a3"/>
        <w:shd w:val="clear" w:color="auto" w:fill="FFFFFF"/>
        <w:spacing w:before="0" w:beforeAutospacing="0" w:after="0" w:afterAutospacing="0" w:line="360" w:lineRule="atLeast"/>
        <w:ind w:firstLine="567"/>
        <w:jc w:val="both"/>
        <w:rPr>
          <w:b/>
          <w:sz w:val="28"/>
          <w:szCs w:val="28"/>
        </w:rPr>
      </w:pPr>
      <w:r w:rsidRPr="00965A97">
        <w:rPr>
          <w:rStyle w:val="a4"/>
          <w:i w:val="0"/>
          <w:sz w:val="28"/>
          <w:szCs w:val="28"/>
        </w:rPr>
        <w:lastRenderedPageBreak/>
        <w:t>3. Навчиться радіти не лише своїм успіхам, але й успіхам однокласників та друзів.</w:t>
      </w:r>
    </w:p>
    <w:p w:rsidR="000D1B29" w:rsidRDefault="00965A97" w:rsidP="000D1B29">
      <w:pPr>
        <w:pStyle w:val="a3"/>
        <w:shd w:val="clear" w:color="auto" w:fill="FFFFFF"/>
        <w:spacing w:before="0" w:beforeAutospacing="0" w:after="0" w:afterAutospacing="0" w:line="360" w:lineRule="atLeast"/>
        <w:ind w:firstLine="567"/>
        <w:jc w:val="both"/>
        <w:rPr>
          <w:b/>
          <w:sz w:val="28"/>
          <w:szCs w:val="28"/>
        </w:rPr>
      </w:pPr>
      <w:r w:rsidRPr="00965A97">
        <w:rPr>
          <w:rStyle w:val="a4"/>
          <w:i w:val="0"/>
          <w:sz w:val="28"/>
          <w:szCs w:val="28"/>
        </w:rPr>
        <w:t>4. Ніколи нікому не заздріть та не зраджуйте: це відштовхує людей і руйнує їх стосунки.</w:t>
      </w:r>
    </w:p>
    <w:p w:rsidR="00965A97" w:rsidRPr="000D1B29" w:rsidRDefault="00965A97" w:rsidP="000D1B29">
      <w:pPr>
        <w:pStyle w:val="a3"/>
        <w:shd w:val="clear" w:color="auto" w:fill="FFFFFF"/>
        <w:spacing w:before="0" w:beforeAutospacing="0" w:after="0" w:afterAutospacing="0" w:line="360" w:lineRule="atLeast"/>
        <w:ind w:firstLine="567"/>
        <w:jc w:val="both"/>
        <w:rPr>
          <w:b/>
          <w:sz w:val="28"/>
          <w:szCs w:val="28"/>
        </w:rPr>
      </w:pPr>
      <w:r w:rsidRPr="00965A97">
        <w:rPr>
          <w:rStyle w:val="a4"/>
          <w:i w:val="0"/>
          <w:sz w:val="28"/>
          <w:szCs w:val="28"/>
        </w:rPr>
        <w:t>5. Намагайтесь прийти на допомогу людині, не чекайте, поки тебе про це попросять.</w:t>
      </w:r>
    </w:p>
    <w:p w:rsidR="0052480D" w:rsidRPr="00965A97" w:rsidRDefault="0052480D" w:rsidP="00965A97">
      <w:pPr>
        <w:spacing w:after="0"/>
        <w:ind w:firstLine="567"/>
        <w:rPr>
          <w:rFonts w:ascii="Times New Roman" w:hAnsi="Times New Roman" w:cs="Times New Roman"/>
          <w:sz w:val="28"/>
          <w:szCs w:val="28"/>
        </w:rPr>
      </w:pPr>
    </w:p>
    <w:sectPr w:rsidR="0052480D" w:rsidRPr="00965A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2572F"/>
    <w:rsid w:val="000D1B29"/>
    <w:rsid w:val="00180ABB"/>
    <w:rsid w:val="00442131"/>
    <w:rsid w:val="004F352B"/>
    <w:rsid w:val="0052480D"/>
    <w:rsid w:val="007F6EE3"/>
    <w:rsid w:val="00813FE3"/>
    <w:rsid w:val="00965A97"/>
    <w:rsid w:val="00C2572F"/>
    <w:rsid w:val="00C742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4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7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2572F"/>
    <w:rPr>
      <w:i/>
      <w:iCs/>
    </w:rPr>
  </w:style>
  <w:style w:type="character" w:customStyle="1" w:styleId="10">
    <w:name w:val="Заголовок 1 Знак"/>
    <w:basedOn w:val="a0"/>
    <w:link w:val="1"/>
    <w:uiPriority w:val="9"/>
    <w:rsid w:val="0052480D"/>
    <w:rPr>
      <w:rFonts w:ascii="Times New Roman" w:eastAsia="Times New Roman" w:hAnsi="Times New Roman" w:cs="Times New Roman"/>
      <w:b/>
      <w:bCs/>
      <w:kern w:val="36"/>
      <w:sz w:val="48"/>
      <w:szCs w:val="48"/>
    </w:rPr>
  </w:style>
  <w:style w:type="character" w:styleId="a5">
    <w:name w:val="Strong"/>
    <w:basedOn w:val="a0"/>
    <w:uiPriority w:val="22"/>
    <w:qFormat/>
    <w:rsid w:val="0052480D"/>
    <w:rPr>
      <w:b/>
      <w:bCs/>
    </w:rPr>
  </w:style>
</w:styles>
</file>

<file path=word/webSettings.xml><?xml version="1.0" encoding="utf-8"?>
<w:webSettings xmlns:r="http://schemas.openxmlformats.org/officeDocument/2006/relationships" xmlns:w="http://schemas.openxmlformats.org/wordprocessingml/2006/main">
  <w:divs>
    <w:div w:id="341058009">
      <w:bodyDiv w:val="1"/>
      <w:marLeft w:val="0"/>
      <w:marRight w:val="0"/>
      <w:marTop w:val="0"/>
      <w:marBottom w:val="0"/>
      <w:divBdr>
        <w:top w:val="none" w:sz="0" w:space="0" w:color="auto"/>
        <w:left w:val="none" w:sz="0" w:space="0" w:color="auto"/>
        <w:bottom w:val="none" w:sz="0" w:space="0" w:color="auto"/>
        <w:right w:val="none" w:sz="0" w:space="0" w:color="auto"/>
      </w:divBdr>
    </w:div>
    <w:div w:id="1026711855">
      <w:bodyDiv w:val="1"/>
      <w:marLeft w:val="0"/>
      <w:marRight w:val="0"/>
      <w:marTop w:val="0"/>
      <w:marBottom w:val="0"/>
      <w:divBdr>
        <w:top w:val="none" w:sz="0" w:space="0" w:color="auto"/>
        <w:left w:val="none" w:sz="0" w:space="0" w:color="auto"/>
        <w:bottom w:val="none" w:sz="0" w:space="0" w:color="auto"/>
        <w:right w:val="none" w:sz="0" w:space="0" w:color="auto"/>
      </w:divBdr>
    </w:div>
    <w:div w:id="12013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3368</Words>
  <Characters>1921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dc:creator>
  <cp:keywords/>
  <dc:description/>
  <cp:lastModifiedBy>ОР</cp:lastModifiedBy>
  <cp:revision>8</cp:revision>
  <dcterms:created xsi:type="dcterms:W3CDTF">2020-09-21T09:31:00Z</dcterms:created>
  <dcterms:modified xsi:type="dcterms:W3CDTF">2020-09-21T10:14:00Z</dcterms:modified>
</cp:coreProperties>
</file>